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41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4446905</wp:posOffset>
                </wp:positionV>
                <wp:extent cx="2839085" cy="904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08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lang w:val="en-US" w:eastAsia="zh-CN"/>
                              </w:rPr>
                              <w:t>贵州大千伯仲生物科技有限公司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lang w:val="en-US"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35pt;margin-top:350.15pt;height:71.2pt;width:223.55pt;z-index:251661312;mso-width-relative:page;mso-height-relative:page;" filled="f" stroked="f" coordsize="21600,21600" o:gfxdata="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re4ebZ&#10;AAAADAEAAA8AAAAAAAAAAQAgAAAAIgAAAGRycy9kb3ducmV2LnhtbFBLAQIUABQAAAAIAIdO4kAh&#10;+pwLrQEAAE4DAAAOAAAAAAAAAAEAIAAAACgBAABkcnMvZTJvRG9jLnhtbFBLBQYAAAAABgAGAFkB&#10;AABH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hint="eastAsia"/>
                          <w:color w:val="00B05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B050"/>
                          <w:sz w:val="28"/>
                          <w:szCs w:val="36"/>
                          <w:lang w:val="en-US" w:eastAsia="zh-CN"/>
                        </w:rPr>
                        <w:t>贵州大千伯仲生物科技有限公司</w:t>
                      </w:r>
                    </w:p>
                    <w:p>
                      <w:pPr>
                        <w:spacing w:line="480" w:lineRule="auto"/>
                        <w:rPr>
                          <w:rFonts w:hint="eastAsia"/>
                          <w:color w:val="00B05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B050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color w:val="00B050"/>
                          <w:sz w:val="28"/>
                          <w:szCs w:val="36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/>
                          <w:color w:val="00B050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color w:val="00B050"/>
                          <w:sz w:val="28"/>
                          <w:szCs w:val="36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/>
                          <w:color w:val="00B050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color w:val="00B050"/>
                          <w:sz w:val="28"/>
                          <w:szCs w:val="36"/>
                          <w:lang w:val="en-US" w:eastAsia="zh-C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1292860</wp:posOffset>
                </wp:positionV>
                <wp:extent cx="2171700" cy="4381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00B0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>恭喜</w:t>
                            </w:r>
                            <w:r>
                              <w:rPr>
                                <w:rFonts w:hint="eastAsia"/>
                                <w:color w:val="00B050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6pt;margin-top:101.8pt;height:34.5pt;width:171pt;z-index:251659264;mso-width-relative:page;mso-height-relative:page;" filled="f" stroked="f" coordsize="21600,21600" o:gfxdata="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dIwzL1wAA&#10;AAoBAAAPAAAAAAAAAAEAIAAAACIAAABkcnMvZG93bnJldi54bWxQSwECFAAUAAAACACHTuJAJPBc&#10;bK0BAABOAwAADgAAAAAAAAABACAAAAAm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00B05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B050"/>
                          <w:sz w:val="32"/>
                          <w:szCs w:val="40"/>
                          <w:lang w:val="en-US" w:eastAsia="zh-CN"/>
                        </w:rPr>
                        <w:t>恭喜</w:t>
                      </w:r>
                      <w:r>
                        <w:rPr>
                          <w:rFonts w:hint="eastAsia"/>
                          <w:color w:val="00B050"/>
                          <w:u w:val="single"/>
                          <w:lang w:val="en-US" w:eastAsia="zh-CN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1827530</wp:posOffset>
                </wp:positionV>
                <wp:extent cx="7726045" cy="21323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6045" cy="213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 xml:space="preserve"> 年龄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>，近视眼龄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>年，原视力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>，通过千伯视力康复理疗中心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>疗程，共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>天视力康复理疗，视力提升到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>并稳定，于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>日成功摘掉眼镜。</w:t>
                            </w:r>
                          </w:p>
                          <w:p>
                            <w:pPr>
                              <w:spacing w:line="600" w:lineRule="auto"/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B050"/>
                                <w:sz w:val="32"/>
                                <w:szCs w:val="40"/>
                                <w:lang w:val="en-US" w:eastAsia="zh-CN"/>
                              </w:rPr>
                              <w:t>特此祝福！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3pt;margin-top:143.9pt;height:167.9pt;width:608.35pt;z-index:251660288;mso-width-relative:page;mso-height-relative:page;" filled="f" stroked="f" coordsize="21600,21600" o:gfxdata="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/R9A&#10;2AAAAAwBAAAPAAAAAAAAAAEAIAAAACIAAABkcnMvZG93bnJldi54bWxQSwECFAAUAAAACACHTuJA&#10;Aqps7K8BAABPAwAADgAAAAAAAAABACAAAAAnAQAAZHJzL2Uyb0RvYy54bWxQSwUGAAAAAAYABgBZ&#10;AQAASA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rPr>
                          <w:rFonts w:hint="eastAsia"/>
                          <w:color w:val="00B05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B050"/>
                          <w:sz w:val="28"/>
                          <w:szCs w:val="36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lang w:val="en-US" w:eastAsia="zh-CN"/>
                        </w:rPr>
                        <w:t xml:space="preserve"> 年龄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lang w:val="en-US" w:eastAsia="zh-CN"/>
                        </w:rPr>
                        <w:t>，近视眼龄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lang w:val="en-US" w:eastAsia="zh-CN"/>
                        </w:rPr>
                        <w:t>年，原视力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lang w:val="en-US" w:eastAsia="zh-CN"/>
                        </w:rPr>
                        <w:t>，通过千伯视力康复理疗中心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lang w:val="en-US" w:eastAsia="zh-CN"/>
                        </w:rPr>
                        <w:t>疗程，共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lang w:val="en-US" w:eastAsia="zh-CN"/>
                        </w:rPr>
                        <w:t>天视力康复理疗，视力提升到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lang w:val="en-US" w:eastAsia="zh-CN"/>
                        </w:rPr>
                        <w:t>并稳定，于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lang w:val="en-US" w:eastAsia="zh-CN"/>
                        </w:rPr>
                        <w:t>日成功摘掉眼镜。</w:t>
                      </w:r>
                    </w:p>
                    <w:p>
                      <w:pPr>
                        <w:spacing w:line="600" w:lineRule="auto"/>
                        <w:rPr>
                          <w:rFonts w:hint="eastAsia"/>
                          <w:color w:val="00B05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B050"/>
                          <w:sz w:val="28"/>
                          <w:szCs w:val="36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B050"/>
                          <w:sz w:val="32"/>
                          <w:szCs w:val="40"/>
                          <w:lang w:val="en-US" w:eastAsia="zh-CN"/>
                        </w:rPr>
                        <w:t>特此祝福！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0</wp:posOffset>
                </wp:positionV>
                <wp:extent cx="9277350" cy="11620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黑简体" w:hAnsi="方正大黑简体" w:eastAsia="方正大黑简体" w:cs="方正大黑简体"/>
                                <w:color w:val="009C46"/>
                                <w:sz w:val="86"/>
                                <w:szCs w:val="8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黑简体" w:hAnsi="方正大黑简体" w:eastAsia="方正大黑简体" w:cs="方正大黑简体"/>
                                <w:color w:val="009C46"/>
                                <w:sz w:val="86"/>
                                <w:szCs w:val="86"/>
                                <w:lang w:val="en-US" w:eastAsia="zh-CN"/>
                              </w:rPr>
                              <w:t>摘镜证书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65pt;margin-top:0pt;height:91.5pt;width:730.5pt;z-index:251658240;mso-width-relative:page;mso-height-relative:page;" filled="f" stroked="f" coordsize="21600,21600" o:gfxdata="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jR8TQ1wAA&#10;AAkBAAAPAAAAAAAAAAEAIAAAACIAAABkcnMvZG93bnJldi54bWxQSwECFAAUAAAACACHTuJArQjQ&#10;860BAABPAwAADgAAAAAAAAABACAAAAAm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黑简体" w:hAnsi="方正大黑简体" w:eastAsia="方正大黑简体" w:cs="方正大黑简体"/>
                          <w:color w:val="009C46"/>
                          <w:sz w:val="86"/>
                          <w:szCs w:val="86"/>
                          <w:lang w:val="en-US" w:eastAsia="zh-CN"/>
                        </w:rPr>
                      </w:pPr>
                      <w:r>
                        <w:rPr>
                          <w:rFonts w:hint="eastAsia" w:ascii="方正大黑简体" w:hAnsi="方正大黑简体" w:eastAsia="方正大黑简体" w:cs="方正大黑简体"/>
                          <w:color w:val="009C46"/>
                          <w:sz w:val="86"/>
                          <w:szCs w:val="86"/>
                          <w:lang w:val="en-US" w:eastAsia="zh-CN"/>
                        </w:rPr>
                        <w:t>摘镜证书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20"/>
    <w:rsid w:val="000E7CF7"/>
    <w:rsid w:val="00123EDC"/>
    <w:rsid w:val="005033E4"/>
    <w:rsid w:val="00954943"/>
    <w:rsid w:val="00BE52DA"/>
    <w:rsid w:val="00E025CE"/>
    <w:rsid w:val="00FE5C20"/>
    <w:rsid w:val="0B9115A6"/>
    <w:rsid w:val="1DC649DB"/>
    <w:rsid w:val="334C7765"/>
    <w:rsid w:val="422345D6"/>
    <w:rsid w:val="5C8E124E"/>
    <w:rsid w:val="7E206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2015-05-20T15:38:00Z</dcterms:created>
  <dc:creator>SDWM</dc:creator>
  <cp:lastModifiedBy>23530</cp:lastModifiedBy>
  <dcterms:modified xsi:type="dcterms:W3CDTF">2021-01-27T13:05:00Z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